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17" w:rsidRPr="00414A98" w:rsidRDefault="006D6D17" w:rsidP="00414A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A98">
        <w:rPr>
          <w:rFonts w:ascii="Times New Roman" w:hAnsi="Times New Roman" w:cs="Times New Roman"/>
          <w:b/>
          <w:sz w:val="24"/>
          <w:szCs w:val="24"/>
        </w:rPr>
        <w:t>РЕКОМЕНДАЦИИ</w:t>
      </w:r>
    </w:p>
    <w:p w:rsidR="006D6D17" w:rsidRPr="00414A98" w:rsidRDefault="006D6D17" w:rsidP="00414A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A98">
        <w:rPr>
          <w:rFonts w:ascii="Times New Roman" w:hAnsi="Times New Roman" w:cs="Times New Roman"/>
          <w:b/>
          <w:sz w:val="24"/>
          <w:szCs w:val="24"/>
        </w:rPr>
        <w:t>по противодействию терроризму</w:t>
      </w:r>
    </w:p>
    <w:p w:rsidR="006D6D17" w:rsidRPr="00414A98" w:rsidRDefault="006D6D17" w:rsidP="00414A98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6D17" w:rsidRPr="00414A98" w:rsidRDefault="00414A98" w:rsidP="00414A9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</w:t>
      </w:r>
      <w:r w:rsidR="006D6D17" w:rsidRPr="00414A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 и направления деятельности по противодействию терроризму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В условиях сохраняющейся угро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зы совершения террористических актов на</w:t>
      </w:r>
      <w:r w:rsidR="002D2CCA" w:rsidRPr="00414A98">
        <w:rPr>
          <w:rFonts w:ascii="Times New Roman" w:hAnsi="Times New Roman" w:cs="Times New Roman"/>
          <w:sz w:val="24"/>
          <w:szCs w:val="24"/>
        </w:rPr>
        <w:t xml:space="preserve"> территории РК</w:t>
      </w:r>
      <w:r w:rsidRPr="00414A98">
        <w:rPr>
          <w:rFonts w:ascii="Times New Roman" w:hAnsi="Times New Roman" w:cs="Times New Roman"/>
          <w:sz w:val="24"/>
          <w:szCs w:val="24"/>
        </w:rPr>
        <w:t>, возможности вовлече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ния учащихся в различные экстре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мистские террористические и запрещенные законом ре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лигиозные организации необходимо счи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тать приоритетными в своей рабо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те следующие задачи: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•</w:t>
      </w:r>
      <w:r w:rsidRPr="00414A98">
        <w:rPr>
          <w:rFonts w:ascii="Times New Roman" w:hAnsi="Times New Roman" w:cs="Times New Roman"/>
          <w:sz w:val="24"/>
          <w:szCs w:val="24"/>
        </w:rPr>
        <w:tab/>
        <w:t>воспитание у учащихся чувства патриотизма, бдительности, коллективизма, интернацио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нализма и дисциплинированности;</w:t>
      </w:r>
    </w:p>
    <w:p w:rsidR="002D2CCA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•</w:t>
      </w:r>
      <w:r w:rsidRPr="00414A98">
        <w:rPr>
          <w:rFonts w:ascii="Times New Roman" w:hAnsi="Times New Roman" w:cs="Times New Roman"/>
          <w:sz w:val="24"/>
          <w:szCs w:val="24"/>
        </w:rPr>
        <w:tab/>
        <w:t xml:space="preserve">создание в каждом </w:t>
      </w:r>
      <w:r w:rsidR="002D2CCA" w:rsidRPr="00414A98">
        <w:rPr>
          <w:rFonts w:ascii="Times New Roman" w:hAnsi="Times New Roman" w:cs="Times New Roman"/>
          <w:sz w:val="24"/>
          <w:szCs w:val="24"/>
        </w:rPr>
        <w:t xml:space="preserve">классе, в школе в целом,  </w:t>
      </w:r>
      <w:r w:rsidRPr="00414A98">
        <w:rPr>
          <w:rFonts w:ascii="Times New Roman" w:hAnsi="Times New Roman" w:cs="Times New Roman"/>
          <w:sz w:val="24"/>
          <w:szCs w:val="24"/>
        </w:rPr>
        <w:t>атмосферы доброжелательности, сотрудничества, взаимного уважения и понимания среди учащих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ся и работников;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 xml:space="preserve"> нетерпимости к фактам недис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циплинированности, другим нега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тивным явлениям;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•     формирование у учащихся гра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мотного поведения, обеспечиваю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щего собственную безопасность и безопасность окружающих. 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Решение этих задач требует орга</w:t>
      </w: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softHyphen/>
        <w:t>низации деятельности по следую</w:t>
      </w: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softHyphen/>
        <w:t>щим направлениям: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1). Расширение и углубление знаний педагогов и учащихся по противодействию проявлениям терроризма и экстремизма, предупр</w:t>
      </w:r>
      <w:r w:rsidR="002D2CCA" w:rsidRPr="00414A98">
        <w:rPr>
          <w:rFonts w:ascii="Times New Roman" w:hAnsi="Times New Roman" w:cs="Times New Roman"/>
          <w:sz w:val="24"/>
          <w:szCs w:val="24"/>
        </w:rPr>
        <w:t>еждению террористических актов.</w:t>
      </w:r>
      <w:r w:rsidRPr="00414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2). Усиление взаимодействия по пре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дупреждению актов терроризма, экстреми</w:t>
      </w:r>
      <w:r w:rsidR="002D2CCA" w:rsidRPr="00414A98">
        <w:rPr>
          <w:rFonts w:ascii="Times New Roman" w:hAnsi="Times New Roman" w:cs="Times New Roman"/>
          <w:sz w:val="24"/>
          <w:szCs w:val="24"/>
        </w:rPr>
        <w:t>зма с органами внутренних дел, К</w:t>
      </w:r>
      <w:r w:rsidRPr="00414A98">
        <w:rPr>
          <w:rFonts w:ascii="Times New Roman" w:hAnsi="Times New Roman" w:cs="Times New Roman"/>
          <w:sz w:val="24"/>
          <w:szCs w:val="24"/>
        </w:rPr>
        <w:t>СБ, ГО и ЧС, противопожарной службой.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3). Активизация работы с роди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тельским активом и органами местного самоуправления по недопущению вовлечения учащихся в</w:t>
      </w:r>
      <w:r w:rsidRPr="00414A98">
        <w:rPr>
          <w:rFonts w:ascii="Times New Roman" w:hAnsi="Times New Roman" w:cs="Times New Roman"/>
          <w:sz w:val="24"/>
          <w:szCs w:val="24"/>
        </w:rPr>
        <w:br/>
        <w:t>экстремистские и террористические организации.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4). Совершенствование правового воспитания учащихся (воспитанников).</w:t>
      </w:r>
    </w:p>
    <w:p w:rsidR="002D2CCA" w:rsidRPr="00C06F91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5). Противодействие проявлениям актов хулиганства, вымогатель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ства, унижения и оскорбления своих товарищей со стороны учащихся (воспитанников), а также употреб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лению учащимися</w:t>
      </w:r>
      <w:r w:rsidR="002D2CCA" w:rsidRPr="00414A98">
        <w:rPr>
          <w:rFonts w:ascii="Times New Roman" w:hAnsi="Times New Roman" w:cs="Times New Roman"/>
          <w:sz w:val="24"/>
          <w:szCs w:val="24"/>
        </w:rPr>
        <w:t xml:space="preserve"> </w:t>
      </w:r>
      <w:r w:rsidRPr="00414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A98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414A98">
        <w:rPr>
          <w:rFonts w:ascii="Times New Roman" w:hAnsi="Times New Roman" w:cs="Times New Roman"/>
          <w:sz w:val="24"/>
          <w:szCs w:val="24"/>
        </w:rPr>
        <w:t xml:space="preserve"> веществ.</w:t>
      </w:r>
    </w:p>
    <w:p w:rsidR="006D6D17" w:rsidRPr="00C06F91" w:rsidRDefault="00C06F91" w:rsidP="00414A98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</w:t>
      </w:r>
      <w:r w:rsidR="006D6D17" w:rsidRPr="00C06F9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Действия по антитеррористической безопасности и защите </w:t>
      </w:r>
      <w:proofErr w:type="gramStart"/>
      <w:r w:rsidR="006D6D17" w:rsidRPr="00C06F9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обучающихся</w:t>
      </w:r>
      <w:proofErr w:type="gramEnd"/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Постоянно проводить</w:t>
      </w:r>
      <w:r w:rsidR="002D2CCA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профилактическую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разъясни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тельную работу, направленную на повышение организованности и бдительности, готовности к дейс</w:t>
      </w:r>
      <w:r w:rsidR="002D2CCA" w:rsidRPr="00414A98">
        <w:rPr>
          <w:rFonts w:ascii="Times New Roman" w:hAnsi="Times New Roman" w:cs="Times New Roman"/>
          <w:color w:val="000000"/>
          <w:sz w:val="24"/>
          <w:szCs w:val="24"/>
        </w:rPr>
        <w:t>твиям в ЧС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>, усилению взаимодействия с правоохранительными органами.</w:t>
      </w:r>
    </w:p>
    <w:p w:rsidR="002D2CCA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Вход в здание школы посетителей осуществлять при наличии документов, удостоверяющих лич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ность, с регистрацией в журнале учета посетителей, который должен находиться на посту охраны.</w:t>
      </w:r>
    </w:p>
    <w:p w:rsidR="006D6D17" w:rsidRPr="00414A98" w:rsidRDefault="002D2CCA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 период проведения школьных занятий входные двери должны быть за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крыты.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Охрана школы обязана регист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рировать в журнале посещения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br/>
        <w:t>всех лиц, прибывающих в школу, указывая их фамилию, имя и отче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ство, номер документа, удостоверяющего личность, время прибы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тия и время убытия.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Входные двери, где нет постоян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ной охраны, запасные выходы дол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жны быть закрыты и опечатаны.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Работники охраны обязаны в вечернее и ночное время обходить здание школы с внешней стороны и проверять целостность стекол на окнах, решетки, входные двери, о чем делать запись в журнале. </w:t>
      </w:r>
    </w:p>
    <w:p w:rsidR="006D6D17" w:rsidRPr="00414A98" w:rsidRDefault="002D2CCA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Администрации о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t>беспечить вторым комплектом ключей от входов в школу работни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ков охраны.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Проводить тренировки по эваку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ации из здания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стоянного состава не реже одного раза в год.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вынужденной эвакуации из здания учителя в безопасном месте обязаны проверить по списку наличие учащихся, а заместитель директора по учебно-воспитатель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ной работе – наличие постоянно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го состава и принять меры по их розыску.</w:t>
      </w:r>
    </w:p>
    <w:p w:rsidR="002D2CCA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Не допускать стоянки посторон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него транспорта у здания школы 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br/>
        <w:t>прилегающей территории.</w:t>
      </w:r>
      <w:r w:rsidR="00C06F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Вход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ворота держать закрытыми.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всех случаях стоянки бесхозного транспорта сообщать</w:t>
      </w:r>
      <w:r w:rsidR="002D2CCA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 правоохра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нительные органы.</w:t>
      </w:r>
      <w:r w:rsidR="00C06F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появлении у здания и 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хождении длительное время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br/>
        <w:t>сторонних лиц сообщить в право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охранительные органы и усилить пропускной режим.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Научить учащихся способам защиты органов дыхания в задым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ленном помещении.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Информация о взрывных устройствах (далее – ВУ)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Руководителям образовательного учреждения, сотрудникам охраны, вахтерам, дежурным администраторам необходимо знать основные прин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ципы действия ВУ, их внешние при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знаки, возможные последствия применения того или иного типа ВУ, последовательность действий при обнаружении взрывоопасных предметов, чтобы эффективно ло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кализовать угрозу, управлять ею и свести к минимуму возможные не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гативные последствия.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ВУ могут быть самыми разнообраз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ными как по внешнему виду, так и по принципу их действия. Например, ВУ в виде сумки, кейса, чемодана могут взорваться при попытке сдвинуть их с места, поднять, открыть.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Взрыв может произойти и в резуль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тате срабатывания какого-либо механического или электромеха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нического взрывателя замедлен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ного действия, без непосредствен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ного воздействия на предмет по истечении заданного времени за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медления.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Если ВУ имеет 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радиовзрыватель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>, то взрыв также может произойти без контакта с взрывным устрой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ством в любой момент времени по команде, переданной по радио. Взрыв может быть осуществлен по проводам электровзрывной цепи путем подключения какого-либо источника тока.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Большое распространение полу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чили взрывные устройства, сраба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тывающие при включении радио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приемника, телевизора, электри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ческого фонарика или других пред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метов бытовой техники, работаю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щих от электрической сети, акку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муляторов или батареек. Включе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нием этих устройств замыкается электровзрывная сеть, в результа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 чего срабатывает 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электродето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натор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электрозапал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 проис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ходит взрыв заряда взрывчатого вещества (далее –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ВВ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 автомобиле взрывное устрой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ство может сработать при пово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роте ключа зажигания или даже в тот момент, когда ключ вставляется в замок зажигания, либо включаются потребители энергии (фары, стеклоподъемники, стек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лоочистители и т.д.). Взрыватель может быть установлен в выхлоп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ной коллектор двигателя, в глу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шитель. При этом замыкание контактов произойдет после 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грева чувствительных элементов взрывателя (контактов) до опре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деленной температуры. Могут использоваться также взрывные устройства с часовым механизмом от механических, электромеханических или элект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ронных часов. Такие взрывные ус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тройства в состоянии срабатывать в установленное заранее время. При воздействии на взрывное ус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тройство срабатывают натяж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ные, обрывные, разгрузочные, вибрационные и прочие элемен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ты, приводящие взрыватели в действие.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Во взрывном устрой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стве могут находиться еще взры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ватели, срабатывающие от изме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нения магнитного поля Земли, акустического сигнала в опреде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ленном диапазоне частот, харак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терного запаха человека или жи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вотного, а также все типы взрыва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телей замедленного действия. Демаскирующими признаками взрывного устройства может быть наличие: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антенны с радиоприемным уст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ройством у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радиоуправляемого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ВУ;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часового механизма или электронного таймера (временного взрывателя);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проводной линии управления;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локально расположенной мас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сы металла;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неоднородности вмещающей среды (нарушение поверхности грунта, дорожного покрытии, сте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 здания, нарушение цвета рас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тительности или снежного покро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 и т.д.);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теплового контраста между ме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стом установки и окружающим фоном;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характерной формы ВУ.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Часто объектом подрыва являет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личный или служебный авто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мобиль. Основные места для ми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нирования в машине это – сиде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нье водителя, днище под пере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дними сиденьями, бензобак, ка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пот.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Мина большой мощности может устанавливаться неподалеку от автомобиля или в соседней ма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шине. Но в этом случае требует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управление ею извне по радио или подрыв с помощью электри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ческого провода. Иными слова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ми, преступник должен находить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неподалеку от места преступ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ления и вести наблюдение, что для него считается нежелатель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ным.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Настораживающими призна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ками могут быть: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появление какой-либо новой детали внутри или снаружи авто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мобиля;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остатки упаковочных материа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лов, изоляционной ленты, обрез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ков проводов неподалеку от авто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мобиля или внутри салона;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натянутая леска, проволока, провод, шнур, веревка, так или ина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 прикрепленная к любой части автомобиля;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чужая сумка, коробка, чемодан, пакет, сверток внутри салона или в багажнике;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появившиеся уже после парков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 машины пакеты из-под соков, молока, консервные банки, сверт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ки, коробки и т.п. недалеко от ав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томобиля.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Для осуществления взрыва может использоваться и почтовый ка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нал. Взрывные устройства, кото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рые закладывают в конверты, бандероли и посылки, могут быть как мгновенного, так и замедлен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ного действия. Взрыватели мгно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венного действия вызывают сра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батывание взрывного устройства при нажатии, ударе, прокалыва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нии, снятии нагрузки, разрушении элементов конструкции, просве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чивании ярким светом и т.д. 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пример, взрывные устройства в бандеролях срабатывают либо при открытии, либо при попытке извлечь книгу или коробку из упа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ковки. Взрывные устройства в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сылках обычно срабатывают при вскрытии крышки посылочного ящика.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Взрыватели замедленного дей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ствия по истечении заранее уста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новленного срока (от нескольких часов до нескольких суток) либо вызывают взрыв, либо приводят взрывное устройство в боевое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ложение, после чего срабатывание взрывного устройства происходит мгновенно в случае внешнего воз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действия на него. Однако независимо от типа взры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вателя и взрывного устройства письма, бандероли и посылки с подобной начинкой неизбежно обладают рядом признаков, по которым их можно отличить от обычных почтовых отправлений. Эти признаки делятся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основ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ные и вспомогательные. К числу основных признаков относят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дующие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толщина письма от </w:t>
      </w:r>
      <w:smartTag w:uri="urn:schemas-microsoft-com:office:smarttags" w:element="metricconverter">
        <w:smartTagPr>
          <w:attr w:name="ProductID" w:val="3 мм"/>
        </w:smartTagPr>
        <w:r w:rsidRPr="00414A98">
          <w:rPr>
            <w:rFonts w:ascii="Times New Roman" w:hAnsi="Times New Roman" w:cs="Times New Roman"/>
            <w:color w:val="000000"/>
            <w:sz w:val="24"/>
            <w:szCs w:val="24"/>
          </w:rPr>
          <w:t>3 мм</w:t>
        </w:r>
      </w:smartTag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 боль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ше, при этом в нем есть отдель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утолщения;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смещение центра тяжести письма (пакета) к одной из его сторон;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в конверте перемещающихся предметов или порошко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образных материалов;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во вложении металли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ческих либо пластмассовых пред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метов;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на конверте масляных пятен, проколов, металлических кнопок, полосок и т.д.;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необычного запаха (миндаля, марципана, жженой пластмассы и других);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тикание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>» в бандеролях и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сылках часового механизма (один из самых простых и рас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пространенных взрывателей де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лают с помощью обычного бу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дильника);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 конвертах и пакетах, в посы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лочных ящиках при их переворачивании слышен шорох пересыпаю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щегося порошка.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Наличие хотя бы одного из пере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численных признаков, а тем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бо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лее сразу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нескольких, позволя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ет предполагать присутствие в почтовом отправлении взрывной начинки.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К числу вспомогательных призна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ков относятся: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особо тщательная заделка письма, бандероли, посылки, в том числе липкой лентой, бумажными полосами и т.д.;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наличие надписей типа «лично в руки», «вскрыть только лично», «вручить лично» и т.п.;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отсутствие обратного адреса или фамилии отправителя, нераз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борчивое их написание, явно вы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мышленный адрес;</w:t>
      </w:r>
    </w:p>
    <w:p w:rsidR="006D6D17" w:rsidRPr="00C06F91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самодельная нестандартная упаковка.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Меры предупредительного характера на случай получения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bCs/>
          <w:color w:val="000000"/>
          <w:sz w:val="24"/>
          <w:szCs w:val="24"/>
        </w:rPr>
        <w:t>информации об угрозе взрыва или обнаружения взрывного устройства (ВУ) в местах скопления людей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Для фиксации анонимных теле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фонных звонков подготовить к включению специальные контрольные устройства для выявле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 телефонного аппарата, с ко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торого может позвонить преступ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ник.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Проинструктировать сотрудни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ков служб безопасности (охранников, вахтеров, дежурных администраторов) в отноше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нии действий по выявлению пре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ступников или хулиганов в случае угрозы взрыва.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Разработать план эвакуации обучающихся, персонала и посе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тителей, подготовить средства оповещения посетителей.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Определить необходимое коли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чество персонала для осуществле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 осмотра объекта и проинст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руктировать его о правилах пове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дения (на что обращать внимание и как действовать при обнаруже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нии опасных предметов либо в слу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чае возникновения других опасных ситуаций).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Проинструктировать персонал объекта о том, что запрещается принимать на хранение от посто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ронних лиц какие-либо предметы и вещи.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Подготовить необходимое ко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личество планов осмотра объекта, в которых указать пожаро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опасные места, порядок и сроки контрольных проверок мест вре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менного складирования, контей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неров-мусоросборников, урн и т.п.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Освободить от лишних предме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тов служебные помещения, лест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ничные клетки, помещения, где расположены технические уста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новки.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Обеспечить регулярное удале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ние из здания различных отходов, контейнеры-мусоросборники по возможности установить за преде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лами зданий объекта.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6F91" w:rsidRDefault="00C06F91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5E9C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Правила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обращения с анонимными материалами,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содержащими</w:t>
      </w:r>
      <w:proofErr w:type="gramEnd"/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 xml:space="preserve"> угрозы террористического характера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При получении анонимного материала, содержащего угрозы террористического характера, обращайтесь с ним максимально осторожно.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Целесообразно убрать его в чи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стый плотно закрываемый поли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этиленовый пакет и поместить в отдельную жесткую папку. Сохра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ните весь материал: сам документ с текстом, вложения, конверт и упаковку.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Постарайтесь не оставлять на нем отпечатков своих пальцев.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Если документ поступил в кон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верте – его вскрытие производит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с левой или правой стороны путем аккуратного отрезания кром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 ножницами.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Не расширяйте круг лиц для оз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накомления с содержанием доку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мента.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Анонимные материалы необхо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димо немедленно направлять в правоохранительные органы с со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проводительной запиской, в кото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рой должны быть указаны конкрет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признаки анонимных матери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алов (вид, количество, каким спо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собом и на чем исполнены, с каких слов начинается и какими заканчи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вается текст, наличие подписи и т.п.), а также обстоятельства, свя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занные с их распространением, обнаружением или получением.</w:t>
      </w:r>
      <w:proofErr w:type="gramEnd"/>
    </w:p>
    <w:p w:rsidR="005F5E9C" w:rsidRPr="00414A98" w:rsidRDefault="005F5E9C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Анонимные материалы не дол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жны сшиваться, склеиваться, на них не разрешается делать под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писи, подчеркивания. Нельзя их выглаживать, мять и сгибать.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При исполнении резолюций и других надписей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на сопроводи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тельных документах не должно оставаться давленых следов на ано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нимных материалах.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 помнить, что реги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страционный штамп проставляет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только на сопроводительных письмах организации и заявлени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ях граждан, передавших аноним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материалы в инстанции.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Обнаружение взрывного устройства (ВУ)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 открытой территории в обяза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тельном порядке осматриваются мусорные урны, канализационные люки, сливные решетки, цокольные и подвальные ниши, мусоросборни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ки, крытые киоски, сараи, посторон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ние машины, распределительные телефонные и электрощиты, водо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сливные трубы.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Необходимо обра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щать внимание на деревья, столбы и стены зданий. Перед осмотром помещения необ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ходимо иметь его план и, присту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пая к осмотру, знать расположе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ние комнат, лестниц, ниш, сило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вых и телефонных коммуникаций, вентиляции, канализации. Имея подобный план, можно заранее предположить места возможных закладок ВУ. Приступая к осмот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ру, необходимо также иметь комп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лект ключей от помещений, шка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фов, ящиков столов и т.п.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Перед осмотром желатель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 обесточить внешнее электропи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тание. Если это по какой-либо при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чине затруднительно, то при осмотре нужно стараться не вклю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чать досматриваемое оборудова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ние. Если есть подозрение на 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личие ВУ, то следует открыть окна и двери в осматриваемых помеще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ниях для рассредоточения возмож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ной взрывной волны. Необходимо избегать резких непродуманных движений, особенно связанных с передвижением в пространстве и открыванием дверей, полок, нажа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тия выключателей и т.д.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 помещениях особое внимание нужно уделить осмотру таких мест, как подвесные потолки, вентиляци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онные шахты, внутренние 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электрощитовые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 распределительные ко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робки, места за батареями отопле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ния, осветительные плафоны, под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доны мусоропроводов, мусоросбор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ники, лифты, лестничные клетки и другие замкнутые пространства.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Необходимо тщатель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 проверить места хранения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жарного инвентаря (огнетушители, шланги, гидранты), ниши для хра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нения уборочного инвентаря, в ме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стах, где проходят ком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муникационные линии.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Вентиляцион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шахты, водосточные трубы и другие подобные места необходимо закрыть решетками, ограничиваю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щими доступ в них. На дверцы ниш, шкафов, чердаков, подвалов, щи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товых и т.д. следует навесить зам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ки и опечатать их.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Наибольшую опасность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представляют места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постоянного скопления людей, особенно те, в которых могут оказаться случай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посетители.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Признаки, которые могут указы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вать на ВУ: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наличие на обнаруженном предмете проводов, веревок, изоляционной ленты;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подозрительные звуки, щелчки, тиканье часов, издаваемые пред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метом;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от предмета исходит характер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ный запах миндаля или другой необычный запах.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Причины, которые могут стать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водом для опасения: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нахождение подозрительных лиц до обнаружения этого предмета;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угрозы лично, по телефону или в почтовых отправлениях.</w:t>
      </w:r>
    </w:p>
    <w:p w:rsidR="005F5E9C" w:rsidRPr="00414A98" w:rsidRDefault="005F5E9C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5F5E9C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Действия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должностных лиц при обнаружении</w:t>
      </w:r>
    </w:p>
    <w:p w:rsidR="005F5E9C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взрывного устройства (ВУ) в местах скопления людей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получении сообщения о заложенном взрывном устройстве, обнаружении предметов, вызывающих такое подозрение, немед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ленно поставить в известность де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журную службу объекта (там, где она есть) и сообщить полученную информацию в дежурную часть ор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ганов МВД. При этом назвать точ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ный адрес своего учреждения и номер телефона.</w:t>
      </w:r>
    </w:p>
    <w:p w:rsidR="006D6D17" w:rsidRPr="00414A98" w:rsidRDefault="005F5E9C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До прибытия сотрудников полиции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принять меры к ограждению подозрительного предмета и недо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пущению к нему людей в радиусе до 50-</w:t>
      </w:r>
      <w:smartTag w:uri="urn:schemas-microsoft-com:office:smarttags" w:element="metricconverter">
        <w:smartTagPr>
          <w:attr w:name="ProductID" w:val="100 метров"/>
        </w:smartTagPr>
        <w:r w:rsidR="006D6D17" w:rsidRPr="00414A98">
          <w:rPr>
            <w:rFonts w:ascii="Times New Roman" w:hAnsi="Times New Roman" w:cs="Times New Roman"/>
            <w:color w:val="000000"/>
            <w:sz w:val="24"/>
            <w:szCs w:val="24"/>
          </w:rPr>
          <w:t>100 метров</w:t>
        </w:r>
      </w:smartTag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. Эвакуировать из здания (помещения) учащихся (воспитанников), персонал и посетителей на расстояние не менее </w:t>
      </w:r>
      <w:smartTag w:uri="urn:schemas-microsoft-com:office:smarttags" w:element="metricconverter">
        <w:smartTagPr>
          <w:attr w:name="ProductID" w:val="200 метров"/>
        </w:smartTagPr>
        <w:r w:rsidR="006D6D17" w:rsidRPr="00414A98">
          <w:rPr>
            <w:rFonts w:ascii="Times New Roman" w:hAnsi="Times New Roman" w:cs="Times New Roman"/>
            <w:color w:val="000000"/>
            <w:sz w:val="24"/>
            <w:szCs w:val="24"/>
          </w:rPr>
          <w:t>200 метров</w:t>
        </w:r>
      </w:smartTag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t>. По возможности обеспечить охрану подозри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тельного предмета и опасной зоны. При охране подозрительно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го предмета находиться по воз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можности за предметами, обеспе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чивающими защиту (угол здания, колонна, толстое дерево, автома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шина и т.д.), и вести наблюдение за ним и территорией вокруг него.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Дождаться прибытия предста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вителей правоохранительных ор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ганов, указать место расположе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 подозрительного предмета, время и обстоятельства его обна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ружения. По прибытии специали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стов по обнаружению взрывных устройств действовать в соответ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ствии с их указаниями.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Категорически запрещается: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самостоятельно предпринимать действия, нарушающие состояние подозрительного предмета, тро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гать или перемещать подозритель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ный предмет и другие предметы, находящиеся с ним в контакте;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заливать жидкостями, засыпать грунтом или накрывать обнаружен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ный предмет тканевыми и други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 материалами;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курить, пользоваться 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электро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радиоаппаратурой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>, переговорны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 устройствам или рацией вбли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зи обнаруженного предмета, пере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езжать на автомобиле;</w:t>
      </w:r>
    </w:p>
    <w:p w:rsidR="005F5E9C" w:rsidRPr="00C06F91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оказывать температурное, зву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ковое, световое, механическое воздействие на взрывоопасный предмет.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Меры защиты в случае проведения террористических актов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Педагогам и обучающимся необхо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димо знать изложенные ниже пра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вила защиты в случае проведения различных террористических актов.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Если произошел взрыв: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Постарайтесь успокоиться и уточнить обстановку.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Продвигайтесь осторожно, не трогайте руками поврежденные конструкции и провода.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Помните, что в разрушенном или поврежденном помещении из-за опасности взрыва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скопившихся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га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за нельзя пользоваться открытым пламенем (спичками, зажигалками, свечами, факелами и т.п.).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задымлении защитите орга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 дыхания смоченным платком (лоскутом ткани, полотенцем).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Включите локальную систему опо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вещения и проверьте возможность взаимного общения (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теле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>-, радио-, телефонной связью, голосом).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 случае эвакуации возьмите необходимые вещи, деньги, ценности. Изолируй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 помещение, в котором произо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шел взрыв (закройте все двери и окна), немедленно сообщите о слу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чившемся по телефону в соответ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ствующие органы правопорядка, противопожарную и медицинскую службы. Оповестите людей, находящихся поблизости, о необходимости эва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куации. Помогите престарелым и инвалидам покинуть помещение. Возьмите на учет лиц, оставшихся в помещении. Входную дверь плотно прикройте, не закрывая на замок. При невозможности эвакуации не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обходимо принять меры, чтобы о вас знали. Выйдите на балкон или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кройте окно и кричите о помощи.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После выхода из помещения отой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дите на безопасное расстояние от него и не предпринимайте самосто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ятельных решений об отъезде к род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ственникам и знакомым.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Действуйте в строгом соответ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ствии с указаниями должностных лиц.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Если вас завалило обломками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lastRenderedPageBreak/>
        <w:t>• Постарайтесь не падать духом, дышите глубоко, ровно, не торо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пясь. Приготовьтесь терпеть голод и жажду.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Голосом и стуком привлеките вни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мание людей. Если вы находитесь глубоко от поверхности земли, пе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ремещайте влево вправо любой металлический предмет (кольцо, ключи, кусок трубы и т.п.) для обна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ружения вас металлоискателем.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Если пространство около вас от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носительно свободно, не зажигай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 спички, берегите кислород.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Продвигайтесь осторожно, ста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раясь не вызвать нового обвала, ориентируйтесь по движению воз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духа, поступающего снаружи.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Если у вас есть возможность, с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мощью подручных предметов (дос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ки, кирпича и т.п.) укрепите обвиса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ющие балки и потолок от обрушения.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сильной жажде положите в рот небольшой лоскут ткани (гладкий камушек) и сосите его, дыша носом.</w:t>
      </w:r>
    </w:p>
    <w:p w:rsidR="006D6D17" w:rsidRPr="00C06F91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прослушивании появивших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вблизи людей стуком и голосом сигнализируйте о себе.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Меры безопасности </w:t>
      </w:r>
      <w:r w:rsidRPr="00C06F91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 xml:space="preserve">в </w:t>
      </w:r>
      <w:r w:rsidRPr="00C06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случае хи</w:t>
      </w:r>
      <w:r w:rsidRPr="00C06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softHyphen/>
        <w:t>мического и биологического терроризма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распространенными и доступными химическими веще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ствами и биологическими агента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ми, которые могут быть использо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ваны при проведении террористи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ческих актов, являются: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а)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ab/>
        <w:t>химические вещества: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токсичные гербициды и инсектициды;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аварийно-опасные химические вещества;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отравляющие вещества;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психогенные и наркотические вещества;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б)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ab/>
        <w:t>биологические агенты: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возбудители опасных инфекций типа сибирской язвы, натуральной оспы, туляремии и др.;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природные яды и токсины рас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тительного и животного происхож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дения.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Исходя из возможной угрозы хими</w:t>
      </w:r>
      <w:r w:rsidRPr="00C06F9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ческого и биологического терроризма, каждому человеку необхо</w:t>
      </w:r>
      <w:r w:rsidRPr="00C06F9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softHyphen/>
        <w:t>димо знать: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физико-химические и поражаю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щие свойства наиболее опасных химических веществ и биологичес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ких агентов;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основные способы применения и особенности их воздействия на организм человека;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меры первой помощи при воздей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ствии химических веществ и био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логических агентов на организм че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ловека;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основные приемы и средства за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щиты от их воздействия;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порядок действий при угрозе или реальном воздействии химических веществ и биологических агентов, включая уведомление об этом со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ответствующих органов и служб. </w:t>
      </w:r>
    </w:p>
    <w:p w:rsidR="006D6D17" w:rsidRPr="00414A98" w:rsidRDefault="00C06F91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t>Применение химических веществ и биологических агентов возмож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 в основном диверсионными ме</w:t>
      </w:r>
      <w:r w:rsidR="006D6D17"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тодами, к которым относятся: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использование обычных бытовых предметов (сумок, пакетов, свертков, коробок, игрушек и т.д.), оставляемых в местах массового скопления людей;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заражение (отравлением) водо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емов, систем водоснабжения хи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мически опасными веществами (цианинами, отравляющими веще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ствами и т.д.);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поставка или преднамеренное заражение крупных партий продук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тов питания как химическими ве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ществами, так и биологическими агентами;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использование переносчиков инфекционных заболеваний (насе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комых, грызунов, животных и т.п.).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Установить факты применения химических веществ и биологи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ческих агентов можно лишь по внешним признакам: изменению цвета и запаха  вкуса) воздуха, воды, продуктов питания; откло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нений в поведении людей, живот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ных и птиц, подвергшихся их воз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действию; появлению на терри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тории предприятия, организации, учреждения подозрительных лиц и т.п.</w:t>
      </w:r>
      <w:proofErr w:type="gramEnd"/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Учитывая многообразие внешних признаков химических веществ и биологических агентов, помните, что важнейшим условием своевре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менного обнаружения фактов при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менения или угрозы их примене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 является ваша наблюдатель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ность и немедленное уведомление об этом соответствующих органов и слу</w:t>
      </w:r>
      <w:r w:rsidR="005F5E9C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жб МЧС, </w:t>
      </w:r>
      <w:proofErr w:type="spellStart"/>
      <w:r w:rsidR="005F5E9C" w:rsidRPr="00414A98">
        <w:rPr>
          <w:rFonts w:ascii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="005F5E9C" w:rsidRPr="00414A98">
        <w:rPr>
          <w:rFonts w:ascii="Times New Roman" w:hAnsi="Times New Roman" w:cs="Times New Roman"/>
          <w:color w:val="000000"/>
          <w:sz w:val="24"/>
          <w:szCs w:val="24"/>
        </w:rPr>
        <w:t>, МВД, К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СБ, медицинских учреждений.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обнаружении или установле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нии фактов применения химичес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ких веществ вы должны довести до педагогов и обучающихся (воспитанников) следую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щие правила: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находясь на улице, не поддавать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панике; используя подручные средства защиты органов дыхания, быстро выйти из зоны заражения или воздействия химических ве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ществ, а при возможности – укрыть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ся в убежищах (помещениях);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находясь дома, плотно закрыть и герметизировать тканью, марлей или простынями, смоченными со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довым раствором или водой, окна и двери; выключить нагреватель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приборы и кондиционеры, включить городскую радиотранс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ляционную сеть, прослушать рече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вое сообщение органов управле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 МЧС и действовать согласно полученным рекомендациям;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находясь в общественном месте (театре, магазине, стадионе и т.п.) прослушать указания администра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ции о порядке поведения и действо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вать в соответствии с ними;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 случае реального поражения химическим веществом пострадав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шего немедленно вывести (вынес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ти) на свежий воздух и оказать ему первую медицинскую помощь (обеспечить тепло и покой, при не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обходимости сделать промывание желудка, кислородное или искусст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венное дыхание, в зависимости от</w:t>
      </w:r>
      <w:r w:rsidRPr="00414A98">
        <w:rPr>
          <w:rFonts w:ascii="Times New Roman" w:hAnsi="Times New Roman" w:cs="Times New Roman"/>
          <w:sz w:val="24"/>
          <w:szCs w:val="24"/>
        </w:rPr>
        <w:t xml:space="preserve"> 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>вида воздействия дать необходи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мые медицинские препараты), а также направить его в медицинское учреждение.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возникновении опасности эпидемии или воздействия биоло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гического агента вы должны: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максимально сократить контак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ты с другими людьми;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прекратить посещение обще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ственных мест;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не выходить без крайней необ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ходимости из квартиры;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выходить на улицу, работать на открытой местности только в средствах индивидуальной защиты;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при первых признаках заболе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вания немедленно обратиться к врачу;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употреблять пищу и воду только после проверки службой </w:t>
      </w:r>
      <w:proofErr w:type="spell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Pr="00414A9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строго выполнять все противоэпидемиологические мероприятия.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Инструкция и памятка </w:t>
      </w: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сотруднику охраны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bCs/>
          <w:color w:val="000000"/>
          <w:sz w:val="24"/>
          <w:szCs w:val="24"/>
        </w:rPr>
        <w:t>Инструкция сотруднику охраны по пожарной безопасности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1. Сотрудник охраны, несущий службу по охране об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разовательного учреждения, обязан: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знать и выполнять «Противопожарные правила для школ, школ-интернатов и детских учреждений»;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знать расположение входов и выходов из здания, а также их состояние;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знать местонахождение первичных средств пожа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ротушения и связи, уметь ими пользоваться;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знать порядок действий обслуживающего пер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сонала по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эвакуации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и тушению 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жара;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осуществлять постоянный контроль за соблюде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нием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 персоналом противопожарного режима в районе поста и на маршрутах обхода зда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ния и территории.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ab/>
        <w:t>Сотрудник охраны, несущий службу по охране образовательного учреждения, должен иметь в своем распоряжении: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электрический переносной фонарь;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средства оповещения обучающихся, учителей и обслуживающего персонала в случае пожара;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пронумерованные ключи от всех дверей эвакуаци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онных выходов;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средство связи с пожарной охраной (телефон);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перечень номеров телефонов: пожарной охраны, инженерных и аварийных служб, руководителей шко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лы;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журнал с текущей информацией о наличии ключей от закрытых кабинетов, классов, лабораторий.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ab/>
        <w:t>При обнаружении пожара в школе сотрудник охра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ны, несущий службу по охране образовательного уч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реждения, обязан: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сообщить о происходящем в пожарную охрану по телефону «</w:t>
      </w:r>
      <w:r w:rsidR="00C37A1B" w:rsidRPr="00414A9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>01», указав адрес объекта;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доложить руководству школы о пожаре;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до прибытия пожарных подразделений организо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вать эвакуацию школьников в безопасное место и при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нять меры по тушению пожара первичными средства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 пожаротушения (огнетушителями, ПК);</w:t>
      </w:r>
    </w:p>
    <w:p w:rsidR="00C06F91" w:rsidRPr="00C06F91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организовать встречу пожарных подразделений и дей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ствовать по указанию руководителя тушения пожара.</w:t>
      </w:r>
    </w:p>
    <w:p w:rsidR="00C37A1B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Памятка</w:t>
      </w:r>
    </w:p>
    <w:p w:rsidR="00C37A1B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сотруднику охраны о мерах </w:t>
      </w:r>
      <w:proofErr w:type="gramStart"/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proofErr w:type="gramEnd"/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антитеррористи</w:t>
      </w: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softHyphen/>
        <w:t>ческой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безопасности и защите школьников</w:t>
      </w:r>
    </w:p>
    <w:p w:rsidR="00C37A1B" w:rsidRPr="00C06F91" w:rsidRDefault="00C37A1B" w:rsidP="00414A9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 целях обеспечения антитеррористической безопас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ности сотрудник охраны обязан выполнять следую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щие действия: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Разрешать посетителям вход в здание школы только по предъявлении ими документа, удостоверяющего личность.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Осуществлять регистрацию прибывшего в журнале учета посетителей.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Следить за тем, чтобы в период проведения учебных занятий входные  двери школы, у которых нахо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дится пост охраны, были закрыты, а входные двери, где нет постоянной охраны, а также запасные входы были опечатаны.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вечернее и ночное время обходить здание школы с внешней стороны,  проверяя целостность стекол на окнах, состояние решеток, входных дверей, о  чем делать запись в журнале.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В случае эвакуации из здания обес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печить организованный выход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и персо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нала школы через основные и запасные двери соглас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но плану эвакуации. Принять меры по организации охраны имущества образовательного учреждения. О факте эвакуации незамедлительно сообщить опера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тивному дежурному частного охранного предприятия и в</w:t>
      </w:r>
      <w:r w:rsidR="00C37A1B"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полицию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>. Далее  действовать по указанию стар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шего оперативного начальника.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обнаружении подозрительных предметов (па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кета, коробки, сумки и др.) огородить их, немедленно сообщив об этом в правоохранительные органы и оперативному дежурному, принять меры по недопу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щению к данным предметам посторонних лиц и школьников.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Не допускать стоянки постороннего транспорта у здания образовательного учреждения и прилегаю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 щей к нему территории. Следить  за тем, чтобы вход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ные ворота были закрытыми.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всех случаях стоян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ки бесхозного транспорта сообщать в правоохрани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тельные органы.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При появлении у здания и нахождения длительное время посторонних лиц, сообщить в правоохранитель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ные органы и усилить пропускной режим.</w:t>
      </w:r>
    </w:p>
    <w:p w:rsidR="00C37A1B" w:rsidRPr="00414A98" w:rsidRDefault="00C37A1B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7A1B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bCs/>
          <w:sz w:val="24"/>
          <w:szCs w:val="24"/>
          <w:u w:val="single"/>
        </w:rPr>
        <w:t>Рекомендации</w:t>
      </w:r>
    </w:p>
    <w:p w:rsidR="00C37A1B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администрации и педагогическим коллективам</w:t>
      </w:r>
      <w:r w:rsidR="00C37A1B" w:rsidRPr="00C06F9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образовательных учреждений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по работе с учащимися, уличенными в телефонном хулиганстве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color w:val="000000"/>
          <w:sz w:val="24"/>
          <w:szCs w:val="24"/>
        </w:rPr>
        <w:t>Чаще всего к телефонному хулиганству прибегают дети, в той или иной мере переживающие кризисное состоя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ние. Именно это состояние может вызвать негативные изменения в восприятии окружающей обстановки для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переживающих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 xml:space="preserve"> его. Эти изменения часто происходят неожиданно и приводят человека к ощущению своей уязвимости и беспомощности.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Такими кризисами для ребенка могут стать: сложные взаимоотношения с род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ными и близкими, конфликтные ситуации с педагога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ми, нарушенные взаимоотношения со сверстниками, а также несчастный случай с учащимся, смерть близких, знакомых (особенно самоубийство), грубое насилие (например, групповые «разборки»), захват заложников, пожар в школе или природные бедствия (например, наводнение или ураган) и др.</w:t>
      </w:r>
      <w:proofErr w:type="gramEnd"/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Любые ситуации 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t>легче предотвращать, чем исправ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лять. Именно поэтому так важна профилактическая работа по предупреждению кризисных ситуаций в школе, к числу которых можно отнести и хулиганские телефонные звонки, называемые «телефонный терроризм». Пытаясь совладать с психологическими и эмоциональ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ными последствиями совершенного поступка, некото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рые дети и подростки могут отрицать либо факт самого происшествия, либо его значение. Учащиеся (воспитанники), которые используют отрицание как средство справиться с про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изошедшей ситуацией, должны быть уличены в мягкой, но прямолинейной манере. Подобная ситуация может вызвать гнев и негодование ребенка. Со временем и при поддержке взрослых учащийся (воспитанник), как правило, начинает понимать реальность </w:t>
      </w:r>
      <w:proofErr w:type="gramStart"/>
      <w:r w:rsidRPr="00414A98">
        <w:rPr>
          <w:rFonts w:ascii="Times New Roman" w:hAnsi="Times New Roman" w:cs="Times New Roman"/>
          <w:color w:val="000000"/>
          <w:sz w:val="24"/>
          <w:szCs w:val="24"/>
        </w:rPr>
        <w:t>произошедшего</w:t>
      </w:r>
      <w:proofErr w:type="gramEnd"/>
      <w:r w:rsidRPr="00414A98">
        <w:rPr>
          <w:rFonts w:ascii="Times New Roman" w:hAnsi="Times New Roman" w:cs="Times New Roman"/>
          <w:color w:val="000000"/>
          <w:sz w:val="24"/>
          <w:szCs w:val="24"/>
        </w:rPr>
        <w:t>. На всех этапах работы с учащимся, уличенным в те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лефонном хулиганстве (терроризме), со стороны об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разовательного учреждения должна быть обеспечена психолого-педагогическая поддержка. Психолог либо классный руководитель участвуют во всех беседах, проводимых с ребенком специалистами правоохра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нительных органов. В сложившейся ситуации важно помнить и об обязательной психолого-педагогичес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кой работе с родителями учащегося. Учителя проводят большое количество времени со своими учениками и, достаточно хорошо зная их, спо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собны оказать ребятам своевременную помощь. Од</w:t>
      </w:r>
      <w:r w:rsidRPr="00414A98">
        <w:rPr>
          <w:rFonts w:ascii="Times New Roman" w:hAnsi="Times New Roman" w:cs="Times New Roman"/>
          <w:color w:val="000000"/>
          <w:sz w:val="24"/>
          <w:szCs w:val="24"/>
        </w:rPr>
        <w:softHyphen/>
        <w:t>нако самим педагогам необходимо быть спокойными и контролировать своих учеников в то время, когда они могут испытывать прилив эмоций, связанных со сложившейся ситуацией.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Ниже обозначены действия, которые могут пред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принять учителя для работы со своими учениками в случае совершения ими телефонного хулиганства и в других подобного рода ситуациях: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После получения информации, связанной с проис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шествием, и разрешения руководителя образовательного учреждения педагогам следует проконсультироваться со школь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ным психологом или специалистом антикризисного подразделения относительно наиболее удачной стра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тегии в работе в подобных ситуациях. 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Учащемуся обязательно нужно предоставить возмож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ность объяснить свои эмоции и поступки относитель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но </w:t>
      </w:r>
      <w:proofErr w:type="gramStart"/>
      <w:r w:rsidRPr="00414A98">
        <w:rPr>
          <w:rFonts w:ascii="Times New Roman" w:hAnsi="Times New Roman" w:cs="Times New Roman"/>
          <w:sz w:val="24"/>
          <w:szCs w:val="24"/>
        </w:rPr>
        <w:t>произошедшего</w:t>
      </w:r>
      <w:proofErr w:type="gramEnd"/>
      <w:r w:rsidRPr="00414A9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4A98">
        <w:rPr>
          <w:rFonts w:ascii="Times New Roman" w:hAnsi="Times New Roman" w:cs="Times New Roman"/>
          <w:sz w:val="24"/>
          <w:szCs w:val="24"/>
        </w:rPr>
        <w:t>Необходимо поговорить со школь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ником, уличенным в телефонном хулиганстве, о том, что он может испытывать в связи с произошедшим (к примеру, сильные негативные эмоции, чувство стра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ха, обиды, мести и т.п.).</w:t>
      </w:r>
      <w:proofErr w:type="gramEnd"/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Учителю нужно помнить, что период прохождения сильных эмоциональных реакций после заверше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ния ситуации обычно длится от одной до шести не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дель. Поэтому некоторые ученики могут отреаги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ровать на </w:t>
      </w:r>
      <w:proofErr w:type="gramStart"/>
      <w:r w:rsidRPr="00414A98">
        <w:rPr>
          <w:rFonts w:ascii="Times New Roman" w:hAnsi="Times New Roman" w:cs="Times New Roman"/>
          <w:sz w:val="24"/>
          <w:szCs w:val="24"/>
        </w:rPr>
        <w:t>произошедшее</w:t>
      </w:r>
      <w:proofErr w:type="gramEnd"/>
      <w:r w:rsidRPr="00414A98">
        <w:rPr>
          <w:rFonts w:ascii="Times New Roman" w:hAnsi="Times New Roman" w:cs="Times New Roman"/>
          <w:sz w:val="24"/>
          <w:szCs w:val="24"/>
        </w:rPr>
        <w:t xml:space="preserve"> днями или неделями поз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же. Учителя должны иметь в виду это и оставаться </w:t>
      </w:r>
      <w:r w:rsidRPr="00414A98">
        <w:rPr>
          <w:rFonts w:ascii="Times New Roman" w:hAnsi="Times New Roman" w:cs="Times New Roman"/>
          <w:sz w:val="24"/>
          <w:szCs w:val="24"/>
        </w:rPr>
        <w:lastRenderedPageBreak/>
        <w:t>настороже некоторое время после событий. Неко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торые дети могут пытаться убедить окружающих, что они не задеты этим событием, а потом внезап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но продемонстрировать сильную эмоциональную реакцию.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Когда ученик сможет поделиться своими чувствами, учителям необходимо выслушать его в некритичной и не оценивающей манере.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Ученику должна быть предоставлена возможность выразить происшедшее через различные средства коммуникации, например, письмо. Важно, чтобы учителя контролировали свои эмоции во время работы с учащимися. Задача эта доволь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но трудная, если принять во внимание, что педагоги сами могли быть серьезно «задеты» сложившейся ситуацией. Дети имеют привычку смотреть на взрос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лых, чтобы подражать их реакции. Учитель, испыты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вающий эмоциональные трудности, может быть не лучшим примером для подражания. Если классный руководитель не в состоянии адекватно действовать в сложившейся ситуации, то другой педагог должен немедленно заменить его или помочь в работе. Учащийся, прибегнувший к телефонному хулиганству, в той или иной мере переживает кризисное состоя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ние (состояние дисбаланса). Агрессия может являть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ся последствием данного состояния ребенка. В сложившейся обстановке классному руководителю важ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но выявить объективную причину поведения учащего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ся и дать оценку сложившейся ситуации. В некоторых случаях для решения этой задачи необходимо обра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титься за помощью к школьному психологу. </w:t>
      </w:r>
    </w:p>
    <w:p w:rsidR="00C37A1B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При самостоятельной работе с учащимся</w:t>
      </w:r>
    </w:p>
    <w:p w:rsidR="006D6D17" w:rsidRPr="00C06F91" w:rsidRDefault="006D6D17" w:rsidP="00C06F9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6F91">
        <w:rPr>
          <w:rFonts w:ascii="Times New Roman" w:hAnsi="Times New Roman" w:cs="Times New Roman"/>
          <w:b/>
          <w:sz w:val="24"/>
          <w:szCs w:val="24"/>
          <w:u w:val="single"/>
        </w:rPr>
        <w:t>классному руководителю следует: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постараться определить, что тревожит учащегося, вовлекая его в беседу о том, что с ним происходит;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попытаться узнать, что конкретно причиняет ему беспокойство в данный момент;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выявить наиболее актуальную личную проблему школьника (с точки зрения его самого);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 xml:space="preserve">выявить те проблемы, которые могут быть решены непосредственно с помощью учителя или другого </w:t>
      </w:r>
      <w:proofErr w:type="spellStart"/>
      <w:r w:rsidRPr="00414A98">
        <w:rPr>
          <w:rFonts w:ascii="Times New Roman" w:hAnsi="Times New Roman" w:cs="Times New Roman"/>
          <w:sz w:val="24"/>
          <w:szCs w:val="24"/>
        </w:rPr>
        <w:t>взрослого</w:t>
      </w:r>
      <w:proofErr w:type="gramStart"/>
      <w:r w:rsidRPr="00414A98">
        <w:rPr>
          <w:rFonts w:ascii="Times New Roman" w:hAnsi="Times New Roman" w:cs="Times New Roman"/>
          <w:sz w:val="24"/>
          <w:szCs w:val="24"/>
        </w:rPr>
        <w:t>;с</w:t>
      </w:r>
      <w:proofErr w:type="gramEnd"/>
      <w:r w:rsidRPr="00414A98">
        <w:rPr>
          <w:rFonts w:ascii="Times New Roman" w:hAnsi="Times New Roman" w:cs="Times New Roman"/>
          <w:sz w:val="24"/>
          <w:szCs w:val="24"/>
        </w:rPr>
        <w:t>овместно</w:t>
      </w:r>
      <w:proofErr w:type="spellEnd"/>
      <w:r w:rsidRPr="00414A98">
        <w:rPr>
          <w:rFonts w:ascii="Times New Roman" w:hAnsi="Times New Roman" w:cs="Times New Roman"/>
          <w:sz w:val="24"/>
          <w:szCs w:val="24"/>
        </w:rPr>
        <w:t xml:space="preserve"> с учащимся продумать, что может препятствовать решению проблем;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обсудить, что можно сделать с наибольшей эффек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тивностью в кратчайшие сроки, чтобы справиться с </w:t>
      </w:r>
      <w:proofErr w:type="spellStart"/>
      <w:r w:rsidRPr="00414A98">
        <w:rPr>
          <w:rFonts w:ascii="Times New Roman" w:hAnsi="Times New Roman" w:cs="Times New Roman"/>
          <w:sz w:val="24"/>
          <w:szCs w:val="24"/>
        </w:rPr>
        <w:t>проблемой</w:t>
      </w:r>
      <w:proofErr w:type="gramStart"/>
      <w:r w:rsidRPr="00414A98">
        <w:rPr>
          <w:rFonts w:ascii="Times New Roman" w:hAnsi="Times New Roman" w:cs="Times New Roman"/>
          <w:sz w:val="24"/>
          <w:szCs w:val="24"/>
        </w:rPr>
        <w:t>;п</w:t>
      </w:r>
      <w:proofErr w:type="gramEnd"/>
      <w:r w:rsidRPr="00414A98">
        <w:rPr>
          <w:rFonts w:ascii="Times New Roman" w:hAnsi="Times New Roman" w:cs="Times New Roman"/>
          <w:sz w:val="24"/>
          <w:szCs w:val="24"/>
        </w:rPr>
        <w:t>остарайтесь</w:t>
      </w:r>
      <w:proofErr w:type="spellEnd"/>
      <w:r w:rsidRPr="00414A98">
        <w:rPr>
          <w:rFonts w:ascii="Times New Roman" w:hAnsi="Times New Roman" w:cs="Times New Roman"/>
          <w:sz w:val="24"/>
          <w:szCs w:val="24"/>
        </w:rPr>
        <w:t xml:space="preserve"> заметить сходство данной ситуации с предшествующими инцидентами.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В целях предупреждения противоправных действий со стороны учащихся классные руководители долж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ны стараться выявить школьников, которые находят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ся в кризисных состояниях и нуждаются в индивиду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альной помощи и поддержке. К ним относятся учащи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еся, которые: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в течение длительного времени не выполняют школьные задания при условии, что большинство сверст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ников справляются с работой;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отличаются высоким уровнем эмоциональных ре</w:t>
      </w:r>
      <w:r w:rsidRPr="00414A98">
        <w:rPr>
          <w:rFonts w:ascii="Times New Roman" w:hAnsi="Times New Roman" w:cs="Times New Roman"/>
          <w:sz w:val="24"/>
          <w:szCs w:val="24"/>
        </w:rPr>
        <w:softHyphen/>
        <w:t xml:space="preserve">акций, например агрессивностью, плачем, </w:t>
      </w:r>
      <w:proofErr w:type="spellStart"/>
      <w:r w:rsidRPr="00414A98">
        <w:rPr>
          <w:rFonts w:ascii="Times New Roman" w:hAnsi="Times New Roman" w:cs="Times New Roman"/>
          <w:sz w:val="24"/>
          <w:szCs w:val="24"/>
        </w:rPr>
        <w:t>слезливо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стью</w:t>
      </w:r>
      <w:proofErr w:type="gramStart"/>
      <w:r w:rsidRPr="00414A98">
        <w:rPr>
          <w:rFonts w:ascii="Times New Roman" w:hAnsi="Times New Roman" w:cs="Times New Roman"/>
          <w:sz w:val="24"/>
          <w:szCs w:val="24"/>
        </w:rPr>
        <w:t>;ч</w:t>
      </w:r>
      <w:proofErr w:type="gramEnd"/>
      <w:r w:rsidRPr="00414A98">
        <w:rPr>
          <w:rFonts w:ascii="Times New Roman" w:hAnsi="Times New Roman" w:cs="Times New Roman"/>
          <w:sz w:val="24"/>
          <w:szCs w:val="24"/>
        </w:rPr>
        <w:t>асто</w:t>
      </w:r>
      <w:proofErr w:type="spellEnd"/>
      <w:r w:rsidRPr="00414A98">
        <w:rPr>
          <w:rFonts w:ascii="Times New Roman" w:hAnsi="Times New Roman" w:cs="Times New Roman"/>
          <w:sz w:val="24"/>
          <w:szCs w:val="24"/>
        </w:rPr>
        <w:t xml:space="preserve"> находятся в депрессивном состоянии, а так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же нежелающие общаться;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отличаются низкой успеваемостью и слабым уров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нем концентрации внимания;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имеют суицидальные идеи или преднамеренно на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носят себе повреждения, например, ранят себя;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14A98">
        <w:rPr>
          <w:rFonts w:ascii="Times New Roman" w:hAnsi="Times New Roman" w:cs="Times New Roman"/>
          <w:sz w:val="24"/>
          <w:szCs w:val="24"/>
        </w:rPr>
        <w:t>замечены</w:t>
      </w:r>
      <w:proofErr w:type="gramEnd"/>
      <w:r w:rsidRPr="00414A98">
        <w:rPr>
          <w:rFonts w:ascii="Times New Roman" w:hAnsi="Times New Roman" w:cs="Times New Roman"/>
          <w:sz w:val="24"/>
          <w:szCs w:val="24"/>
        </w:rPr>
        <w:t xml:space="preserve"> в употреблении алкоголя или наркотиков, других </w:t>
      </w:r>
      <w:proofErr w:type="spellStart"/>
      <w:r w:rsidRPr="00414A98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414A98">
        <w:rPr>
          <w:rFonts w:ascii="Times New Roman" w:hAnsi="Times New Roman" w:cs="Times New Roman"/>
          <w:sz w:val="24"/>
          <w:szCs w:val="24"/>
        </w:rPr>
        <w:t xml:space="preserve"> веществ;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набирают или теряют значительный вес за корот</w:t>
      </w:r>
      <w:r w:rsidRPr="00414A98">
        <w:rPr>
          <w:rFonts w:ascii="Times New Roman" w:hAnsi="Times New Roman" w:cs="Times New Roman"/>
          <w:sz w:val="24"/>
          <w:szCs w:val="24"/>
        </w:rPr>
        <w:softHyphen/>
        <w:t>кий период времени;</w:t>
      </w:r>
    </w:p>
    <w:p w:rsidR="00C37A1B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A98">
        <w:rPr>
          <w:rFonts w:ascii="Times New Roman" w:hAnsi="Times New Roman" w:cs="Times New Roman"/>
          <w:sz w:val="24"/>
          <w:szCs w:val="24"/>
        </w:rPr>
        <w:t>перестают обращать внимание на личную гигиену.</w:t>
      </w:r>
    </w:p>
    <w:p w:rsidR="006D6D17" w:rsidRPr="00414A98" w:rsidRDefault="00C06F91" w:rsidP="00414A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6D17" w:rsidRPr="00414A98">
        <w:rPr>
          <w:rFonts w:ascii="Times New Roman" w:hAnsi="Times New Roman" w:cs="Times New Roman"/>
          <w:sz w:val="24"/>
          <w:szCs w:val="24"/>
        </w:rPr>
        <w:t xml:space="preserve">С течением времени, при правильной поддержке со стороны школьного персонала и семьи, учащийся сможет адекватно оценить свой поступок. Он станет позитивно рассматривать все предъявляемые ему требования. Однако есть учащиеся, которые будут продолжать переживать кризисные состояния и испытывать поведенческие проблемы в школе. </w:t>
      </w:r>
      <w:r w:rsidR="00C37A1B" w:rsidRPr="00414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D6D17" w:rsidRPr="00414A98">
        <w:rPr>
          <w:rFonts w:ascii="Times New Roman" w:hAnsi="Times New Roman" w:cs="Times New Roman"/>
          <w:sz w:val="24"/>
          <w:szCs w:val="24"/>
        </w:rPr>
        <w:t>Этим школьникам потребуются дальнейшая индивидуаль</w:t>
      </w:r>
      <w:r w:rsidR="006D6D17" w:rsidRPr="00414A98">
        <w:rPr>
          <w:rFonts w:ascii="Times New Roman" w:hAnsi="Times New Roman" w:cs="Times New Roman"/>
          <w:sz w:val="24"/>
          <w:szCs w:val="24"/>
        </w:rPr>
        <w:softHyphen/>
        <w:t>ная помощь</w:t>
      </w:r>
    </w:p>
    <w:p w:rsidR="006D6D17" w:rsidRPr="00414A98" w:rsidRDefault="006D6D17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4173" w:rsidRPr="00414A98" w:rsidRDefault="004F4173" w:rsidP="00414A9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F4173" w:rsidRPr="00414A98" w:rsidSect="00414A98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F0695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1C2B2B"/>
    <w:multiLevelType w:val="hybridMultilevel"/>
    <w:tmpl w:val="84C63524"/>
    <w:lvl w:ilvl="0" w:tplc="179C05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7B5E69"/>
    <w:multiLevelType w:val="hybridMultilevel"/>
    <w:tmpl w:val="3692CD14"/>
    <w:lvl w:ilvl="0" w:tplc="929E4E3E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397050"/>
    <w:multiLevelType w:val="hybridMultilevel"/>
    <w:tmpl w:val="DDDCDF6A"/>
    <w:lvl w:ilvl="0" w:tplc="04190009">
      <w:start w:val="1"/>
      <w:numFmt w:val="bullet"/>
      <w:lvlText w:val="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5F2CAE"/>
    <w:multiLevelType w:val="hybridMultilevel"/>
    <w:tmpl w:val="AA3652C0"/>
    <w:lvl w:ilvl="0" w:tplc="3EB8A1A2">
      <w:start w:val="1"/>
      <w:numFmt w:val="bullet"/>
      <w:lvlText w:val=""/>
      <w:lvlJc w:val="left"/>
      <w:pPr>
        <w:tabs>
          <w:tab w:val="num" w:pos="379"/>
        </w:tabs>
        <w:ind w:left="19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710EB7"/>
    <w:multiLevelType w:val="hybridMultilevel"/>
    <w:tmpl w:val="BB928006"/>
    <w:lvl w:ilvl="0" w:tplc="74A454EE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44E104A"/>
    <w:multiLevelType w:val="hybridMultilevel"/>
    <w:tmpl w:val="20DAB8F2"/>
    <w:lvl w:ilvl="0" w:tplc="3EB8A1A2">
      <w:start w:val="1"/>
      <w:numFmt w:val="bullet"/>
      <w:lvlText w:val=""/>
      <w:lvlJc w:val="left"/>
      <w:pPr>
        <w:tabs>
          <w:tab w:val="num" w:pos="379"/>
        </w:tabs>
        <w:ind w:left="19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4008DE"/>
    <w:multiLevelType w:val="hybridMultilevel"/>
    <w:tmpl w:val="B414067C"/>
    <w:lvl w:ilvl="0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AC7218"/>
    <w:multiLevelType w:val="hybridMultilevel"/>
    <w:tmpl w:val="B8C03EE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702D7B"/>
    <w:multiLevelType w:val="hybridMultilevel"/>
    <w:tmpl w:val="09DA3476"/>
    <w:lvl w:ilvl="0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045F3D"/>
    <w:multiLevelType w:val="hybridMultilevel"/>
    <w:tmpl w:val="FDA07B5A"/>
    <w:lvl w:ilvl="0" w:tplc="7D64FC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00227"/>
    <w:multiLevelType w:val="hybridMultilevel"/>
    <w:tmpl w:val="9E3E489A"/>
    <w:lvl w:ilvl="0" w:tplc="3EB8A1A2">
      <w:start w:val="1"/>
      <w:numFmt w:val="bullet"/>
      <w:lvlText w:val=""/>
      <w:lvlJc w:val="left"/>
      <w:pPr>
        <w:tabs>
          <w:tab w:val="num" w:pos="379"/>
        </w:tabs>
        <w:ind w:left="19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9075DF"/>
    <w:multiLevelType w:val="singleLevel"/>
    <w:tmpl w:val="EB304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3">
    <w:nsid w:val="493B2522"/>
    <w:multiLevelType w:val="hybridMultilevel"/>
    <w:tmpl w:val="6E982F46"/>
    <w:lvl w:ilvl="0" w:tplc="04190005">
      <w:start w:val="1"/>
      <w:numFmt w:val="bullet"/>
      <w:lvlText w:val="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CC231D"/>
    <w:multiLevelType w:val="hybridMultilevel"/>
    <w:tmpl w:val="97366804"/>
    <w:lvl w:ilvl="0" w:tplc="04190009">
      <w:start w:val="1"/>
      <w:numFmt w:val="bullet"/>
      <w:lvlText w:val="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8264EE"/>
    <w:multiLevelType w:val="hybridMultilevel"/>
    <w:tmpl w:val="AAE25194"/>
    <w:lvl w:ilvl="0" w:tplc="3EB8A1A2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000E31"/>
    <w:multiLevelType w:val="hybridMultilevel"/>
    <w:tmpl w:val="4FF03C96"/>
    <w:lvl w:ilvl="0" w:tplc="3EB8A1A2">
      <w:start w:val="1"/>
      <w:numFmt w:val="bullet"/>
      <w:lvlText w:val=""/>
      <w:lvlJc w:val="left"/>
      <w:pPr>
        <w:tabs>
          <w:tab w:val="num" w:pos="379"/>
        </w:tabs>
        <w:ind w:left="19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F43316"/>
    <w:multiLevelType w:val="hybridMultilevel"/>
    <w:tmpl w:val="43B8453E"/>
    <w:lvl w:ilvl="0" w:tplc="3EB8A1A2">
      <w:start w:val="1"/>
      <w:numFmt w:val="bullet"/>
      <w:lvlText w:val=""/>
      <w:lvlJc w:val="left"/>
      <w:pPr>
        <w:tabs>
          <w:tab w:val="num" w:pos="379"/>
        </w:tabs>
        <w:ind w:left="19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0506FA"/>
    <w:multiLevelType w:val="hybridMultilevel"/>
    <w:tmpl w:val="90825918"/>
    <w:lvl w:ilvl="0" w:tplc="0419000D">
      <w:start w:val="1"/>
      <w:numFmt w:val="bullet"/>
      <w:lvlText w:val="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•"/>
        <w:legacy w:legacy="1" w:legacySpace="0" w:legacyIndent="16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numFmt w:val="bullet"/>
        <w:lvlText w:val="•"/>
        <w:legacy w:legacy="1" w:legacySpace="0" w:legacyIndent="1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lvl w:ilvl="0">
        <w:numFmt w:val="bullet"/>
        <w:lvlText w:val="•"/>
        <w:legacy w:legacy="1" w:legacySpace="0" w:legacyIndent="15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2">
    <w:abstractNumId w:val="0"/>
    <w:lvlOverride w:ilvl="0">
      <w:lvl w:ilvl="0">
        <w:numFmt w:val="bullet"/>
        <w:lvlText w:val="•"/>
        <w:legacy w:legacy="1" w:legacySpace="0" w:legacyIndent="182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6D6D17"/>
    <w:rsid w:val="002D2CCA"/>
    <w:rsid w:val="00414A98"/>
    <w:rsid w:val="004F4173"/>
    <w:rsid w:val="005F5E9C"/>
    <w:rsid w:val="006D6D17"/>
    <w:rsid w:val="008E1C8E"/>
    <w:rsid w:val="00B37351"/>
    <w:rsid w:val="00C06F91"/>
    <w:rsid w:val="00C37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35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D2C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5199</Words>
  <Characters>29638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5</cp:revision>
  <cp:lastPrinted>2018-04-11T14:42:00Z</cp:lastPrinted>
  <dcterms:created xsi:type="dcterms:W3CDTF">2018-04-11T13:04:00Z</dcterms:created>
  <dcterms:modified xsi:type="dcterms:W3CDTF">2018-04-11T14:43:00Z</dcterms:modified>
</cp:coreProperties>
</file>